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70" w:rsidRDefault="00040670">
      <w:pPr>
        <w:pStyle w:val="6"/>
        <w:keepNext w:val="0"/>
        <w:widowControl w:val="0"/>
      </w:pPr>
    </w:p>
    <w:p w:rsidR="00040670" w:rsidRPr="00442D28" w:rsidRDefault="00C01844" w:rsidP="000E6170">
      <w:pPr>
        <w:pStyle w:val="6"/>
        <w:keepNext w:val="0"/>
        <w:widowControl w:val="0"/>
        <w:ind w:right="424"/>
        <w:jc w:val="center"/>
        <w:rPr>
          <w:b/>
          <w:color w:val="000000" w:themeColor="text1"/>
          <w:sz w:val="32"/>
          <w:szCs w:val="32"/>
        </w:rPr>
      </w:pPr>
      <w:r w:rsidRPr="00442D28">
        <w:rPr>
          <w:b/>
          <w:color w:val="000000" w:themeColor="text1"/>
          <w:sz w:val="32"/>
          <w:szCs w:val="32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</w:p>
    <w:p w:rsidR="00040670" w:rsidRPr="006C2C4F" w:rsidRDefault="00040670" w:rsidP="000E6170">
      <w:pPr>
        <w:pStyle w:val="6"/>
        <w:keepNext w:val="0"/>
        <w:widowControl w:val="0"/>
        <w:ind w:right="424"/>
        <w:rPr>
          <w:b/>
          <w:color w:val="002060"/>
          <w:sz w:val="32"/>
          <w:szCs w:val="32"/>
          <w:u w:val="single"/>
        </w:rPr>
      </w:pPr>
    </w:p>
    <w:p w:rsidR="00040670" w:rsidRPr="00C15CFD" w:rsidRDefault="00040670" w:rsidP="000E6170">
      <w:pPr>
        <w:pStyle w:val="6"/>
        <w:keepNext w:val="0"/>
        <w:widowControl w:val="0"/>
        <w:ind w:right="424"/>
        <w:rPr>
          <w:b/>
          <w:color w:val="002060"/>
          <w:sz w:val="32"/>
          <w:szCs w:val="32"/>
        </w:rPr>
      </w:pPr>
    </w:p>
    <w:p w:rsidR="00040670" w:rsidRPr="00C15CFD" w:rsidRDefault="00C01844" w:rsidP="000E6170">
      <w:pPr>
        <w:pStyle w:val="6"/>
        <w:keepNext w:val="0"/>
        <w:widowControl w:val="0"/>
        <w:ind w:right="424" w:firstLine="567"/>
        <w:rPr>
          <w:sz w:val="28"/>
          <w:szCs w:val="28"/>
        </w:rPr>
      </w:pPr>
      <w:proofErr w:type="gramStart"/>
      <w:r w:rsidRPr="00C15CFD">
        <w:rPr>
          <w:sz w:val="28"/>
          <w:szCs w:val="28"/>
        </w:rPr>
        <w:t>В соответствии с постановлением Правительства Российской Федерации от 08.09.2021 №1520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Федерации», плановые контрольные мероприятия, порядок организации и осуществления которых регулируется Федеральным законом от 31.07.2020 № 248-ФЗ «О государственном контроле (надзоре) и муниципальном контроле в Российской</w:t>
      </w:r>
      <w:proofErr w:type="gramEnd"/>
      <w:r w:rsidRPr="00C15CFD">
        <w:rPr>
          <w:sz w:val="28"/>
          <w:szCs w:val="28"/>
        </w:rPr>
        <w:t xml:space="preserve"> Федерации», в 2022 году не проводятся. </w:t>
      </w:r>
    </w:p>
    <w:p w:rsidR="00040670" w:rsidRDefault="00C01844" w:rsidP="000E6170">
      <w:pPr>
        <w:pStyle w:val="6"/>
        <w:keepNext w:val="0"/>
        <w:widowControl w:val="0"/>
        <w:ind w:right="424" w:firstLine="567"/>
        <w:rPr>
          <w:sz w:val="28"/>
          <w:szCs w:val="28"/>
        </w:rPr>
      </w:pPr>
      <w:proofErr w:type="gramStart"/>
      <w:r w:rsidRPr="00C15CFD">
        <w:rPr>
          <w:sz w:val="28"/>
          <w:szCs w:val="28"/>
        </w:rPr>
        <w:t>При формировании на 2022 год планов проведения плановых контрольных мероприятий в соответствии с постановлением Правительства Российской Федерации от 31.12.2020 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исключения из него контрольных (надзорных) мероприятий в течение года» и планов проведения плановых проверок в соответствии с постановлением Правительства</w:t>
      </w:r>
      <w:proofErr w:type="gramEnd"/>
      <w:r w:rsidRPr="00C15CFD">
        <w:rPr>
          <w:sz w:val="28"/>
          <w:szCs w:val="28"/>
        </w:rPr>
        <w:t xml:space="preserve"> Российской Федерации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15CFD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15CFD">
        <w:rPr>
          <w:sz w:val="28"/>
          <w:szCs w:val="28"/>
        </w:rPr>
        <w:t xml:space="preserve"> и индивидуальных предпринимателей», плановые контрольные мероприятия в ежегодные планы не включаются. Согласно пункту 5 статьи 25 Федерального закона от 31.07.2020 № 248-ФЗ «О государственном контроле (надзоре) и муниципальном контроле в Российской Федерации», плановые контрольные мероприятия в отношении объектов контроля, отнесенных к категории низкого риска, не проводятся.</w:t>
      </w:r>
    </w:p>
    <w:p w:rsidR="00040670" w:rsidRPr="00B530A1" w:rsidRDefault="00F13232" w:rsidP="004D4691">
      <w:pPr>
        <w:ind w:right="424" w:firstLine="567"/>
        <w:jc w:val="both"/>
        <w:rPr>
          <w:sz w:val="28"/>
          <w:szCs w:val="28"/>
        </w:rPr>
      </w:pPr>
      <w:r w:rsidRPr="00676B81">
        <w:rPr>
          <w:sz w:val="28"/>
          <w:szCs w:val="28"/>
        </w:rPr>
        <w:t xml:space="preserve">При формировании на 2023 год  плана проведения плановых контрольных мероприятий  </w:t>
      </w:r>
      <w:r w:rsidR="003F14B5" w:rsidRPr="00676B81">
        <w:rPr>
          <w:sz w:val="28"/>
          <w:szCs w:val="28"/>
        </w:rPr>
        <w:t xml:space="preserve">будут включены </w:t>
      </w:r>
      <w:r w:rsidR="004B31BC" w:rsidRPr="00676B81">
        <w:rPr>
          <w:sz w:val="28"/>
          <w:szCs w:val="28"/>
        </w:rPr>
        <w:t>объекты муниципального контроля</w:t>
      </w:r>
      <w:r w:rsidR="00676B81">
        <w:rPr>
          <w:sz w:val="28"/>
          <w:szCs w:val="28"/>
        </w:rPr>
        <w:t>,</w:t>
      </w:r>
      <w:r w:rsidR="004B31BC" w:rsidRPr="00676B81">
        <w:rPr>
          <w:sz w:val="28"/>
          <w:szCs w:val="28"/>
        </w:rPr>
        <w:t xml:space="preserve"> </w:t>
      </w:r>
      <w:r w:rsidR="00EF0C94">
        <w:rPr>
          <w:sz w:val="28"/>
          <w:szCs w:val="28"/>
        </w:rPr>
        <w:t xml:space="preserve">согласно </w:t>
      </w:r>
      <w:r w:rsidR="00442D28">
        <w:rPr>
          <w:sz w:val="28"/>
          <w:szCs w:val="28"/>
        </w:rPr>
        <w:t>утвержденно</w:t>
      </w:r>
      <w:r w:rsidR="0072742C">
        <w:rPr>
          <w:sz w:val="28"/>
          <w:szCs w:val="28"/>
        </w:rPr>
        <w:t>му</w:t>
      </w:r>
      <w:r w:rsidR="00676B81" w:rsidRPr="00676B81">
        <w:rPr>
          <w:sz w:val="28"/>
          <w:szCs w:val="28"/>
        </w:rPr>
        <w:t xml:space="preserve"> Положени</w:t>
      </w:r>
      <w:r w:rsidR="0072742C">
        <w:rPr>
          <w:sz w:val="28"/>
          <w:szCs w:val="28"/>
        </w:rPr>
        <w:t>ю</w:t>
      </w:r>
      <w:r w:rsidR="00676B81" w:rsidRPr="00676B81">
        <w:rPr>
          <w:sz w:val="28"/>
          <w:szCs w:val="28"/>
        </w:rPr>
        <w:t xml:space="preserve"> </w:t>
      </w:r>
      <w:r w:rsidR="004D4691" w:rsidRPr="004D4691">
        <w:rPr>
          <w:sz w:val="28"/>
          <w:szCs w:val="28"/>
        </w:rPr>
        <w:t xml:space="preserve">о муниципальном контроле </w:t>
      </w:r>
      <w:proofErr w:type="gramStart"/>
      <w:r w:rsidR="00800AE3" w:rsidRPr="00800AE3">
        <w:rPr>
          <w:sz w:val="28"/>
          <w:szCs w:val="28"/>
        </w:rPr>
        <w:t>контроля за</w:t>
      </w:r>
      <w:proofErr w:type="gramEnd"/>
      <w:r w:rsidR="00800AE3" w:rsidRPr="00800AE3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Start w:id="0" w:name="_GoBack"/>
      <w:bookmarkEnd w:id="0"/>
      <w:r w:rsidR="004D4691" w:rsidRPr="004D4691">
        <w:rPr>
          <w:sz w:val="28"/>
          <w:szCs w:val="28"/>
        </w:rPr>
        <w:t xml:space="preserve"> на территории муниципального образования «Муниципальный округ </w:t>
      </w:r>
      <w:proofErr w:type="spellStart"/>
      <w:r w:rsidR="004D4691" w:rsidRPr="004D4691">
        <w:rPr>
          <w:sz w:val="28"/>
          <w:szCs w:val="28"/>
        </w:rPr>
        <w:t>Можгинский</w:t>
      </w:r>
      <w:proofErr w:type="spellEnd"/>
      <w:r w:rsidR="004D4691" w:rsidRPr="004D4691">
        <w:rPr>
          <w:sz w:val="28"/>
          <w:szCs w:val="28"/>
        </w:rPr>
        <w:t xml:space="preserve"> район Удмуртской Республики»</w:t>
      </w:r>
      <w:r w:rsidR="0072742C">
        <w:rPr>
          <w:sz w:val="28"/>
          <w:szCs w:val="28"/>
        </w:rPr>
        <w:t>.</w:t>
      </w:r>
    </w:p>
    <w:sectPr w:rsidR="00040670" w:rsidRPr="00B530A1" w:rsidSect="00040670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76" w:rsidRDefault="003D0976">
      <w:r>
        <w:separator/>
      </w:r>
    </w:p>
  </w:endnote>
  <w:endnote w:type="continuationSeparator" w:id="0">
    <w:p w:rsidR="003D0976" w:rsidRDefault="003D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76" w:rsidRDefault="003D0976">
      <w:r>
        <w:separator/>
      </w:r>
    </w:p>
  </w:footnote>
  <w:footnote w:type="continuationSeparator" w:id="0">
    <w:p w:rsidR="003D0976" w:rsidRDefault="003D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2B72"/>
    <w:multiLevelType w:val="hybridMultilevel"/>
    <w:tmpl w:val="8CB8E54E"/>
    <w:lvl w:ilvl="0" w:tplc="674410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DCD9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A2FD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800F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2479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6284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C86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043C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3049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70"/>
    <w:rsid w:val="00040670"/>
    <w:rsid w:val="000E6170"/>
    <w:rsid w:val="00280489"/>
    <w:rsid w:val="003D0976"/>
    <w:rsid w:val="003F14B5"/>
    <w:rsid w:val="003F607D"/>
    <w:rsid w:val="00442D28"/>
    <w:rsid w:val="004B31BC"/>
    <w:rsid w:val="004D4691"/>
    <w:rsid w:val="00533723"/>
    <w:rsid w:val="005B5F14"/>
    <w:rsid w:val="005C4076"/>
    <w:rsid w:val="00676B81"/>
    <w:rsid w:val="006A0DCB"/>
    <w:rsid w:val="006C2C4F"/>
    <w:rsid w:val="0072742C"/>
    <w:rsid w:val="007A3AB8"/>
    <w:rsid w:val="00800AE3"/>
    <w:rsid w:val="0080710F"/>
    <w:rsid w:val="00927401"/>
    <w:rsid w:val="00AD3203"/>
    <w:rsid w:val="00B530A1"/>
    <w:rsid w:val="00C01844"/>
    <w:rsid w:val="00C15CFD"/>
    <w:rsid w:val="00C31252"/>
    <w:rsid w:val="00C71E7C"/>
    <w:rsid w:val="00C928E7"/>
    <w:rsid w:val="00CA3551"/>
    <w:rsid w:val="00DA4E65"/>
    <w:rsid w:val="00EF0C94"/>
    <w:rsid w:val="00F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670"/>
    <w:rPr>
      <w:lang w:eastAsia="ru-RU"/>
    </w:rPr>
  </w:style>
  <w:style w:type="paragraph" w:styleId="1">
    <w:name w:val="heading 1"/>
    <w:basedOn w:val="a"/>
    <w:next w:val="a"/>
    <w:rsid w:val="0004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04067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040670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04067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406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067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06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067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06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067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06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06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06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067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06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06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06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06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06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06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06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06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0670"/>
    <w:pPr>
      <w:ind w:left="720"/>
      <w:contextualSpacing/>
    </w:pPr>
  </w:style>
  <w:style w:type="paragraph" w:styleId="a4">
    <w:name w:val="No Spacing"/>
    <w:uiPriority w:val="1"/>
    <w:qFormat/>
    <w:rsid w:val="00040670"/>
  </w:style>
  <w:style w:type="paragraph" w:styleId="a5">
    <w:name w:val="Title"/>
    <w:basedOn w:val="a"/>
    <w:next w:val="a"/>
    <w:link w:val="a6"/>
    <w:uiPriority w:val="10"/>
    <w:qFormat/>
    <w:rsid w:val="000406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06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067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067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067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06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06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067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0670"/>
  </w:style>
  <w:style w:type="paragraph" w:customStyle="1" w:styleId="12">
    <w:name w:val="Нижний колонтитул1"/>
    <w:basedOn w:val="a"/>
    <w:link w:val="Caption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067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06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0670"/>
  </w:style>
  <w:style w:type="table" w:styleId="ab">
    <w:name w:val="Table Grid"/>
    <w:uiPriority w:val="59"/>
    <w:rsid w:val="00040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406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04067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06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0670"/>
    <w:rPr>
      <w:sz w:val="18"/>
    </w:rPr>
  </w:style>
  <w:style w:type="character" w:styleId="af">
    <w:name w:val="footnote reference"/>
    <w:uiPriority w:val="99"/>
    <w:unhideWhenUsed/>
    <w:rsid w:val="000406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0670"/>
  </w:style>
  <w:style w:type="character" w:customStyle="1" w:styleId="af1">
    <w:name w:val="Текст концевой сноски Знак"/>
    <w:link w:val="af0"/>
    <w:uiPriority w:val="99"/>
    <w:rsid w:val="00040670"/>
    <w:rPr>
      <w:sz w:val="20"/>
    </w:rPr>
  </w:style>
  <w:style w:type="character" w:styleId="af2">
    <w:name w:val="endnote reference"/>
    <w:uiPriority w:val="99"/>
    <w:semiHidden/>
    <w:unhideWhenUsed/>
    <w:rsid w:val="000406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0670"/>
    <w:pPr>
      <w:spacing w:after="57"/>
    </w:pPr>
  </w:style>
  <w:style w:type="paragraph" w:styleId="23">
    <w:name w:val="toc 2"/>
    <w:basedOn w:val="a"/>
    <w:next w:val="a"/>
    <w:uiPriority w:val="39"/>
    <w:unhideWhenUsed/>
    <w:rsid w:val="0004067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06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6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67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06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6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6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670"/>
    <w:pPr>
      <w:spacing w:after="57"/>
      <w:ind w:left="2268"/>
    </w:pPr>
  </w:style>
  <w:style w:type="paragraph" w:styleId="af3">
    <w:name w:val="TOC Heading"/>
    <w:uiPriority w:val="39"/>
    <w:unhideWhenUsed/>
    <w:rsid w:val="00040670"/>
  </w:style>
  <w:style w:type="paragraph" w:styleId="af4">
    <w:name w:val="table of figures"/>
    <w:basedOn w:val="a"/>
    <w:next w:val="a"/>
    <w:uiPriority w:val="99"/>
    <w:unhideWhenUsed/>
    <w:rsid w:val="00040670"/>
  </w:style>
  <w:style w:type="paragraph" w:styleId="af5">
    <w:name w:val="Body Text Indent"/>
    <w:basedOn w:val="a"/>
    <w:rsid w:val="00040670"/>
    <w:pPr>
      <w:ind w:firstLine="851"/>
    </w:pPr>
    <w:rPr>
      <w:sz w:val="28"/>
    </w:rPr>
  </w:style>
  <w:style w:type="paragraph" w:styleId="af6">
    <w:name w:val="Balloon Text"/>
    <w:basedOn w:val="a"/>
    <w:semiHidden/>
    <w:rsid w:val="00040670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040670"/>
  </w:style>
  <w:style w:type="paragraph" w:customStyle="1" w:styleId="s3">
    <w:name w:val="s_3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40670"/>
  </w:style>
  <w:style w:type="paragraph" w:customStyle="1" w:styleId="indent1">
    <w:name w:val="indent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0406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670"/>
    <w:rPr>
      <w:lang w:eastAsia="ru-RU"/>
    </w:rPr>
  </w:style>
  <w:style w:type="paragraph" w:styleId="1">
    <w:name w:val="heading 1"/>
    <w:basedOn w:val="a"/>
    <w:next w:val="a"/>
    <w:rsid w:val="0004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04067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040670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04067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406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067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06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067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06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067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06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06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06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067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06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06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06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06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06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06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06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06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0670"/>
    <w:pPr>
      <w:ind w:left="720"/>
      <w:contextualSpacing/>
    </w:pPr>
  </w:style>
  <w:style w:type="paragraph" w:styleId="a4">
    <w:name w:val="No Spacing"/>
    <w:uiPriority w:val="1"/>
    <w:qFormat/>
    <w:rsid w:val="00040670"/>
  </w:style>
  <w:style w:type="paragraph" w:styleId="a5">
    <w:name w:val="Title"/>
    <w:basedOn w:val="a"/>
    <w:next w:val="a"/>
    <w:link w:val="a6"/>
    <w:uiPriority w:val="10"/>
    <w:qFormat/>
    <w:rsid w:val="000406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06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067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067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067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06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06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067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0670"/>
  </w:style>
  <w:style w:type="paragraph" w:customStyle="1" w:styleId="12">
    <w:name w:val="Нижний колонтитул1"/>
    <w:basedOn w:val="a"/>
    <w:link w:val="Caption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067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06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0670"/>
  </w:style>
  <w:style w:type="table" w:styleId="ab">
    <w:name w:val="Table Grid"/>
    <w:uiPriority w:val="59"/>
    <w:rsid w:val="00040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406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04067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06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0670"/>
    <w:rPr>
      <w:sz w:val="18"/>
    </w:rPr>
  </w:style>
  <w:style w:type="character" w:styleId="af">
    <w:name w:val="footnote reference"/>
    <w:uiPriority w:val="99"/>
    <w:unhideWhenUsed/>
    <w:rsid w:val="000406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0670"/>
  </w:style>
  <w:style w:type="character" w:customStyle="1" w:styleId="af1">
    <w:name w:val="Текст концевой сноски Знак"/>
    <w:link w:val="af0"/>
    <w:uiPriority w:val="99"/>
    <w:rsid w:val="00040670"/>
    <w:rPr>
      <w:sz w:val="20"/>
    </w:rPr>
  </w:style>
  <w:style w:type="character" w:styleId="af2">
    <w:name w:val="endnote reference"/>
    <w:uiPriority w:val="99"/>
    <w:semiHidden/>
    <w:unhideWhenUsed/>
    <w:rsid w:val="000406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0670"/>
    <w:pPr>
      <w:spacing w:after="57"/>
    </w:pPr>
  </w:style>
  <w:style w:type="paragraph" w:styleId="23">
    <w:name w:val="toc 2"/>
    <w:basedOn w:val="a"/>
    <w:next w:val="a"/>
    <w:uiPriority w:val="39"/>
    <w:unhideWhenUsed/>
    <w:rsid w:val="0004067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06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6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67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06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6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6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670"/>
    <w:pPr>
      <w:spacing w:after="57"/>
      <w:ind w:left="2268"/>
    </w:pPr>
  </w:style>
  <w:style w:type="paragraph" w:styleId="af3">
    <w:name w:val="TOC Heading"/>
    <w:uiPriority w:val="39"/>
    <w:unhideWhenUsed/>
    <w:rsid w:val="00040670"/>
  </w:style>
  <w:style w:type="paragraph" w:styleId="af4">
    <w:name w:val="table of figures"/>
    <w:basedOn w:val="a"/>
    <w:next w:val="a"/>
    <w:uiPriority w:val="99"/>
    <w:unhideWhenUsed/>
    <w:rsid w:val="00040670"/>
  </w:style>
  <w:style w:type="paragraph" w:styleId="af5">
    <w:name w:val="Body Text Indent"/>
    <w:basedOn w:val="a"/>
    <w:rsid w:val="00040670"/>
    <w:pPr>
      <w:ind w:firstLine="851"/>
    </w:pPr>
    <w:rPr>
      <w:sz w:val="28"/>
    </w:rPr>
  </w:style>
  <w:style w:type="paragraph" w:styleId="af6">
    <w:name w:val="Balloon Text"/>
    <w:basedOn w:val="a"/>
    <w:semiHidden/>
    <w:rsid w:val="00040670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040670"/>
  </w:style>
  <w:style w:type="paragraph" w:customStyle="1" w:styleId="s3">
    <w:name w:val="s_3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40670"/>
  </w:style>
  <w:style w:type="paragraph" w:customStyle="1" w:styleId="indent1">
    <w:name w:val="indent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0406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2022-07-26T01:43:00Z</cp:lastPrinted>
  <dcterms:created xsi:type="dcterms:W3CDTF">2023-09-28T11:33:00Z</dcterms:created>
  <dcterms:modified xsi:type="dcterms:W3CDTF">2023-09-29T09:29:00Z</dcterms:modified>
</cp:coreProperties>
</file>